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9BE213" w14:textId="77777777" w:rsidR="008B063C" w:rsidRDefault="008B063C" w:rsidP="008B063C">
      <w:pPr>
        <w:rPr>
          <w:b/>
          <w:sz w:val="28"/>
          <w:szCs w:val="28"/>
        </w:rPr>
      </w:pPr>
    </w:p>
    <w:p w14:paraId="79679C9B" w14:textId="77777777" w:rsidR="008B063C" w:rsidRDefault="008B063C" w:rsidP="008B063C">
      <w:pPr>
        <w:rPr>
          <w:b/>
          <w:sz w:val="28"/>
          <w:szCs w:val="28"/>
        </w:rPr>
      </w:pPr>
    </w:p>
    <w:p w14:paraId="2F4BA372" w14:textId="353CD296" w:rsidR="00953C8E" w:rsidRDefault="0057787C" w:rsidP="008B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PV Curriculum Team</w:t>
      </w:r>
      <w:r w:rsidR="00F71C60">
        <w:rPr>
          <w:b/>
          <w:sz w:val="28"/>
          <w:szCs w:val="28"/>
        </w:rPr>
        <w:t xml:space="preserve"> – Work Trader Position</w:t>
      </w:r>
      <w:r w:rsidR="00F71C60">
        <w:rPr>
          <w:b/>
          <w:sz w:val="28"/>
          <w:szCs w:val="28"/>
        </w:rPr>
        <w:tab/>
      </w:r>
    </w:p>
    <w:p w14:paraId="03CA0B0F" w14:textId="77777777" w:rsidR="00953C8E" w:rsidRDefault="00953C8E" w:rsidP="008B063C">
      <w:pPr>
        <w:rPr>
          <w:b/>
        </w:rPr>
      </w:pPr>
    </w:p>
    <w:p w14:paraId="7916EC3A" w14:textId="77777777" w:rsidR="00953C8E" w:rsidRDefault="00F70867" w:rsidP="008B063C">
      <w:pPr>
        <w:rPr>
          <w:b/>
        </w:rPr>
      </w:pPr>
      <w:r>
        <w:rPr>
          <w:b/>
        </w:rPr>
        <w:t>Purpose of Student Services Department</w:t>
      </w:r>
    </w:p>
    <w:p w14:paraId="7F716C98" w14:textId="38C92DAE" w:rsidR="00953C8E" w:rsidRDefault="00F70867" w:rsidP="008B063C">
      <w:r>
        <w:t xml:space="preserve">SEI’s mission is to provide industry-leading technical training and expertise in renewable energy to empower people, communities, and businesses worldwide. Since 1991, SEI has trained over 60,000 from around the world, including through our </w:t>
      </w:r>
      <w:proofErr w:type="spellStart"/>
      <w:r>
        <w:t>Programa</w:t>
      </w:r>
      <w:proofErr w:type="spellEnd"/>
      <w:r>
        <w:t xml:space="preserve"> Hispano. The </w:t>
      </w:r>
      <w:r w:rsidR="0057787C">
        <w:t>Curriculum Team</w:t>
      </w:r>
      <w:r>
        <w:t xml:space="preserve"> is responsible </w:t>
      </w:r>
      <w:r w:rsidR="0057787C">
        <w:t>maintaining and updating SEI’s world-class PV curriculum.</w:t>
      </w:r>
    </w:p>
    <w:p w14:paraId="3D60096A" w14:textId="77777777" w:rsidR="00953C8E" w:rsidRDefault="00953C8E" w:rsidP="008B063C"/>
    <w:p w14:paraId="0855EFCC" w14:textId="6F72E97C" w:rsidR="00F71C60" w:rsidRDefault="00F70867" w:rsidP="008B063C">
      <w:r>
        <w:rPr>
          <w:b/>
        </w:rPr>
        <w:t>Job Description</w:t>
      </w:r>
      <w:r>
        <w:t>/</w:t>
      </w:r>
      <w:r>
        <w:rPr>
          <w:b/>
        </w:rPr>
        <w:t xml:space="preserve">Purpose: </w:t>
      </w:r>
      <w:r w:rsidR="00F71C60">
        <w:t>The purpose of this position is to assis</w:t>
      </w:r>
      <w:r w:rsidR="00EC11D4">
        <w:t>t the</w:t>
      </w:r>
      <w:r w:rsidR="0057787C">
        <w:t xml:space="preserve"> Curriculum Team with creating a database of articles from two specific publications. It will involve cataloging articles from magazine-length PDFs into a searchable spreadsheet, including assigning keywords and capturing other specified data</w:t>
      </w:r>
      <w:r w:rsidR="008B063C">
        <w:t xml:space="preserve"> about the article characteristics</w:t>
      </w:r>
      <w:r w:rsidR="0057787C">
        <w:t>. Additional tasks may include extracting and filing article-length PDFs and perhaps offering opinions on suitability for use.</w:t>
      </w:r>
    </w:p>
    <w:p w14:paraId="0A2C1B35" w14:textId="77777777" w:rsidR="008B063C" w:rsidRDefault="008B063C" w:rsidP="008B063C"/>
    <w:p w14:paraId="63DD26D2" w14:textId="7AE15FA7" w:rsidR="00953C8E" w:rsidRDefault="00043DDC" w:rsidP="008B063C">
      <w:r>
        <w:t xml:space="preserve">It is estimated this task could take up to 200 hours.  The preference would be for this </w:t>
      </w:r>
      <w:r w:rsidR="003E5604">
        <w:t xml:space="preserve">to </w:t>
      </w:r>
      <w:r>
        <w:t>commence and be completed in a timely manner, ideally before the end of the year.  During that timeframe the work is flexible</w:t>
      </w:r>
      <w:r w:rsidR="00F70867">
        <w:t xml:space="preserve"> and can be based remotely, including internationally</w:t>
      </w:r>
      <w:r>
        <w:t>, provided the candidate is able to meet occasional scheduled progress check-ins</w:t>
      </w:r>
      <w:r w:rsidR="00F70867">
        <w:t>.</w:t>
      </w:r>
      <w:r w:rsidR="00F71C60">
        <w:t xml:space="preserve">  </w:t>
      </w:r>
      <w:r>
        <w:t>The candidate</w:t>
      </w:r>
      <w:r w:rsidR="00F71C60">
        <w:t xml:space="preserve"> ideally will be interested in trading their work valued at $15/h</w:t>
      </w:r>
      <w:r>
        <w:t>ou</w:t>
      </w:r>
      <w:r w:rsidR="00F71C60">
        <w:t>r towards SEI</w:t>
      </w:r>
      <w:r>
        <w:t xml:space="preserve"> classes, online and/or in-person.</w:t>
      </w:r>
    </w:p>
    <w:p w14:paraId="36272B98" w14:textId="77777777" w:rsidR="00FC6F89" w:rsidRPr="00FC6F89" w:rsidRDefault="00FC6F89" w:rsidP="008B063C"/>
    <w:p w14:paraId="17C02FE0" w14:textId="77777777" w:rsidR="00953C8E" w:rsidRDefault="00F70867" w:rsidP="008B06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General Student Services Tasks/Activities:</w:t>
      </w:r>
    </w:p>
    <w:p w14:paraId="0A18612B" w14:textId="77777777" w:rsidR="0057787C" w:rsidRDefault="0057787C" w:rsidP="008B0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Meet with Curriculum Team liaison to establish details of task and procedures</w:t>
      </w:r>
    </w:p>
    <w:p w14:paraId="340FB8A6" w14:textId="4C82D395" w:rsidR="00953C8E" w:rsidRDefault="0057787C" w:rsidP="008B0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Catalog individual articles from approximately 120 issues of two industry pub</w:t>
      </w:r>
      <w:bookmarkStart w:id="0" w:name="_GoBack"/>
      <w:bookmarkEnd w:id="0"/>
      <w:r>
        <w:t>lications in an online spreadsheet</w:t>
      </w:r>
    </w:p>
    <w:p w14:paraId="2B2C309D" w14:textId="77777777" w:rsidR="00043DDC" w:rsidRDefault="0057787C" w:rsidP="008B0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Check-in at agree upon intervals to verify project progressing as expected</w:t>
      </w:r>
    </w:p>
    <w:p w14:paraId="5028B9F0" w14:textId="74FCFA06" w:rsidR="00EC11D4" w:rsidRDefault="00043DDC" w:rsidP="008B0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Communicate any issues or concerns that arise during the process with the Curriculum Team liaison</w:t>
      </w:r>
    </w:p>
    <w:p w14:paraId="45720DE5" w14:textId="77777777" w:rsidR="00953C8E" w:rsidRDefault="00953C8E" w:rsidP="008B063C">
      <w:pPr>
        <w:pBdr>
          <w:top w:val="nil"/>
          <w:left w:val="nil"/>
          <w:bottom w:val="nil"/>
          <w:right w:val="nil"/>
          <w:between w:val="nil"/>
        </w:pBdr>
      </w:pPr>
    </w:p>
    <w:p w14:paraId="438BDEA3" w14:textId="77777777" w:rsidR="00953C8E" w:rsidRDefault="00F70867" w:rsidP="008B06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Qualifications:</w:t>
      </w:r>
    </w:p>
    <w:p w14:paraId="6C2EB706" w14:textId="1A2ECE1B" w:rsidR="00953C8E" w:rsidRDefault="00F70867" w:rsidP="008B063C">
      <w:pPr>
        <w:numPr>
          <w:ilvl w:val="0"/>
          <w:numId w:val="2"/>
        </w:numPr>
        <w:contextualSpacing/>
      </w:pPr>
      <w:r>
        <w:t xml:space="preserve">Positive attitude, strong administrative and organizational skills </w:t>
      </w:r>
    </w:p>
    <w:p w14:paraId="760C1EA9" w14:textId="3506D398" w:rsidR="00953C8E" w:rsidRDefault="00F70867" w:rsidP="008B063C">
      <w:pPr>
        <w:numPr>
          <w:ilvl w:val="0"/>
          <w:numId w:val="2"/>
        </w:numPr>
        <w:contextualSpacing/>
      </w:pPr>
      <w:r>
        <w:t xml:space="preserve">Experience with </w:t>
      </w:r>
      <w:r w:rsidR="00F71C60">
        <w:t>email</w:t>
      </w:r>
      <w:r w:rsidR="003E5604">
        <w:t xml:space="preserve">, </w:t>
      </w:r>
      <w:r w:rsidR="00F71C60">
        <w:t>spreadsheets</w:t>
      </w:r>
      <w:r w:rsidR="003E5604">
        <w:t>, and PDFs</w:t>
      </w:r>
    </w:p>
    <w:p w14:paraId="1CCBCA51" w14:textId="52B9B212" w:rsidR="0057787C" w:rsidRDefault="0057787C" w:rsidP="008B0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Attention to detail and motivation to complete the job</w:t>
      </w:r>
    </w:p>
    <w:p w14:paraId="38F14810" w14:textId="0F6E2A48" w:rsidR="00C4192E" w:rsidRDefault="00C4192E" w:rsidP="00C41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Must have access to high speed internet and reliable computer</w:t>
      </w:r>
    </w:p>
    <w:p w14:paraId="32A01FCB" w14:textId="17FED535" w:rsidR="00953C8E" w:rsidRDefault="00F70867" w:rsidP="008B06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Candidate should possess an interest and commitment to the SEI mission</w:t>
      </w:r>
    </w:p>
    <w:p w14:paraId="7E081069" w14:textId="77777777" w:rsidR="00953C8E" w:rsidRDefault="00953C8E" w:rsidP="008B063C">
      <w:pPr>
        <w:pBdr>
          <w:top w:val="nil"/>
          <w:left w:val="nil"/>
          <w:bottom w:val="nil"/>
          <w:right w:val="nil"/>
          <w:between w:val="nil"/>
        </w:pBdr>
      </w:pPr>
    </w:p>
    <w:p w14:paraId="166A877B" w14:textId="77777777" w:rsidR="00953C8E" w:rsidRDefault="00F70867" w:rsidP="008B06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FDC2C90" w14:textId="77777777" w:rsidR="00953C8E" w:rsidRDefault="00953C8E" w:rsidP="008B063C">
      <w:pPr>
        <w:pBdr>
          <w:top w:val="nil"/>
          <w:left w:val="nil"/>
          <w:bottom w:val="nil"/>
          <w:right w:val="nil"/>
          <w:between w:val="nil"/>
        </w:pBdr>
      </w:pPr>
    </w:p>
    <w:sectPr w:rsidR="00953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121C" w14:textId="77777777" w:rsidR="001E1A2F" w:rsidRDefault="001E1A2F">
      <w:r>
        <w:separator/>
      </w:r>
    </w:p>
  </w:endnote>
  <w:endnote w:type="continuationSeparator" w:id="0">
    <w:p w14:paraId="6E43D985" w14:textId="77777777" w:rsidR="001E1A2F" w:rsidRDefault="001E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2299" w14:textId="77777777" w:rsidR="0057787C" w:rsidRDefault="00577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4AD0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bin" w:eastAsia="Cabin" w:hAnsi="Cabin" w:cs="Cabin"/>
        <w:sz w:val="21"/>
        <w:szCs w:val="21"/>
      </w:rPr>
    </w:pPr>
    <w:r>
      <w:rPr>
        <w:rFonts w:ascii="Cabin" w:eastAsia="Cabin" w:hAnsi="Cabin" w:cs="Cabin"/>
        <w:noProof/>
        <w:sz w:val="21"/>
        <w:szCs w:val="21"/>
      </w:rPr>
      <w:drawing>
        <wp:inline distT="0" distB="0" distL="114300" distR="114300" wp14:anchorId="5009EBCE" wp14:editId="27A81E7F">
          <wp:extent cx="2155825" cy="433705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C4EEAB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jc w:val="center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>39845 Mathews Lane, Paonia, CO 81428</w:t>
    </w:r>
  </w:p>
  <w:p w14:paraId="5A04FF8B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 xml:space="preserve">phone: 970-527-7657   |   fax: 970-527-7659   |   email: </w:t>
    </w:r>
    <w:hyperlink r:id="rId2">
      <w:r>
        <w:rPr>
          <w:rFonts w:ascii="Cabin" w:eastAsia="Cabin" w:hAnsi="Cabin" w:cs="Cabin"/>
          <w:color w:val="0000FF"/>
          <w:sz w:val="20"/>
          <w:szCs w:val="20"/>
          <w:u w:val="single"/>
        </w:rPr>
        <w:t>sei@solarenergy.org</w:t>
      </w:r>
    </w:hyperlink>
    <w:r>
      <w:rPr>
        <w:rFonts w:ascii="Cabin" w:eastAsia="Cabin" w:hAnsi="Cabin" w:cs="Cabin"/>
        <w:sz w:val="20"/>
        <w:szCs w:val="20"/>
      </w:rPr>
      <w:t xml:space="preserve">   |   </w:t>
    </w:r>
    <w:hyperlink r:id="rId3">
      <w:r>
        <w:rPr>
          <w:rFonts w:ascii="Cabin" w:eastAsia="Cabin" w:hAnsi="Cabin" w:cs="Cabin"/>
          <w:b/>
          <w:color w:val="0000FF"/>
          <w:sz w:val="20"/>
          <w:szCs w:val="20"/>
          <w:u w:val="single"/>
        </w:rPr>
        <w:t>www.solarenergy.org</w:t>
      </w:r>
    </w:hyperlink>
    <w:r>
      <w:fldChar w:fldCharType="begin"/>
    </w:r>
    <w:r>
      <w:instrText xml:space="preserve"> HYPERLINK "http://www.solarenergy.org" </w:instrText>
    </w:r>
    <w:r>
      <w:fldChar w:fldCharType="separate"/>
    </w:r>
  </w:p>
  <w:p w14:paraId="0CCC6738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540"/>
    </w:pPr>
    <w:r>
      <w:fldChar w:fldCharType="end"/>
    </w:r>
    <w:r>
      <w:t xml:space="preserve"> HYPERLINK "http://www.solarenergy.org"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F7A8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bin" w:eastAsia="Cabin" w:hAnsi="Cabin" w:cs="Cabin"/>
        <w:sz w:val="21"/>
        <w:szCs w:val="21"/>
      </w:rPr>
    </w:pPr>
    <w:r>
      <w:fldChar w:fldCharType="begin"/>
    </w:r>
    <w:r>
      <w:instrText xml:space="preserve"> HYPERLINK "http://www.solarenergy.org" </w:instrText>
    </w:r>
    <w:r>
      <w:fldChar w:fldCharType="separate"/>
    </w:r>
    <w:r>
      <w:rPr>
        <w:rFonts w:ascii="Cabin" w:eastAsia="Cabin" w:hAnsi="Cabin" w:cs="Cabin"/>
        <w:noProof/>
        <w:sz w:val="21"/>
        <w:szCs w:val="21"/>
      </w:rPr>
      <w:drawing>
        <wp:inline distT="0" distB="0" distL="114300" distR="114300" wp14:anchorId="3AAC5C6E" wp14:editId="0162CC85">
          <wp:extent cx="2155825" cy="433705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56BA4D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/>
      <w:jc w:val="center"/>
      <w:rPr>
        <w:rFonts w:ascii="Cabin" w:eastAsia="Cabin" w:hAnsi="Cabin" w:cs="Cabin"/>
        <w:sz w:val="20"/>
        <w:szCs w:val="20"/>
      </w:rPr>
    </w:pPr>
    <w:r>
      <w:fldChar w:fldCharType="end"/>
    </w:r>
    <w:r>
      <w:rPr>
        <w:rFonts w:ascii="Cabin" w:eastAsia="Cabin" w:hAnsi="Cabin" w:cs="Cabin"/>
        <w:sz w:val="20"/>
        <w:szCs w:val="20"/>
      </w:rPr>
      <w:t xml:space="preserve">39845 Mathews Lane, </w:t>
    </w:r>
    <w:proofErr w:type="spellStart"/>
    <w:r>
      <w:rPr>
        <w:rFonts w:ascii="Cabin" w:eastAsia="Cabin" w:hAnsi="Cabin" w:cs="Cabin"/>
        <w:sz w:val="20"/>
        <w:szCs w:val="20"/>
      </w:rPr>
      <w:t>Paonia</w:t>
    </w:r>
    <w:proofErr w:type="spellEnd"/>
    <w:r>
      <w:rPr>
        <w:rFonts w:ascii="Cabin" w:eastAsia="Cabin" w:hAnsi="Cabin" w:cs="Cabin"/>
        <w:sz w:val="20"/>
        <w:szCs w:val="20"/>
      </w:rPr>
      <w:t>, CO 81428</w:t>
    </w:r>
  </w:p>
  <w:p w14:paraId="1B3606C0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/>
      <w:rPr>
        <w:rFonts w:ascii="Cabin" w:eastAsia="Cabin" w:hAnsi="Cabin" w:cs="Cabin"/>
        <w:sz w:val="20"/>
        <w:szCs w:val="20"/>
      </w:rPr>
    </w:pPr>
    <w:bookmarkStart w:id="1" w:name="_gjdgxs" w:colFirst="0" w:colLast="0"/>
    <w:bookmarkEnd w:id="1"/>
    <w:r>
      <w:rPr>
        <w:rFonts w:ascii="Cabin" w:eastAsia="Cabin" w:hAnsi="Cabin" w:cs="Cabin"/>
        <w:sz w:val="20"/>
        <w:szCs w:val="20"/>
      </w:rPr>
      <w:t xml:space="preserve">phone: 970-527-7657   |   fax: 970-527-7659   |   email: </w:t>
    </w:r>
    <w:hyperlink r:id="rId2">
      <w:r>
        <w:rPr>
          <w:rFonts w:ascii="Cabin" w:eastAsia="Cabin" w:hAnsi="Cabin" w:cs="Cabin"/>
          <w:color w:val="0000FF"/>
          <w:sz w:val="20"/>
          <w:szCs w:val="20"/>
          <w:u w:val="single"/>
        </w:rPr>
        <w:t>sei@solarenergy.org</w:t>
      </w:r>
    </w:hyperlink>
    <w:r>
      <w:rPr>
        <w:rFonts w:ascii="Cabin" w:eastAsia="Cabin" w:hAnsi="Cabin" w:cs="Cabin"/>
        <w:sz w:val="20"/>
        <w:szCs w:val="20"/>
      </w:rPr>
      <w:t xml:space="preserve">   |   </w:t>
    </w:r>
    <w:hyperlink r:id="rId3">
      <w:r>
        <w:rPr>
          <w:rFonts w:ascii="Cabin" w:eastAsia="Cabin" w:hAnsi="Cabin" w:cs="Cabin"/>
          <w:b/>
          <w:color w:val="0000FF"/>
          <w:sz w:val="20"/>
          <w:szCs w:val="20"/>
          <w:u w:val="single"/>
        </w:rPr>
        <w:t>www.solarenergy.org</w:t>
      </w:r>
    </w:hyperlink>
    <w:r>
      <w:fldChar w:fldCharType="begin"/>
    </w:r>
    <w:r>
      <w:instrText xml:space="preserve"> HYPERLINK "http://www.solarenergy.org" </w:instrText>
    </w:r>
    <w:r>
      <w:fldChar w:fldCharType="separate"/>
    </w:r>
  </w:p>
  <w:p w14:paraId="02ADA116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540"/>
      <w:rPr>
        <w:sz w:val="21"/>
        <w:szCs w:val="21"/>
      </w:rPr>
    </w:pPr>
    <w:r>
      <w:fldChar w:fldCharType="end"/>
    </w:r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2F07" w14:textId="77777777" w:rsidR="001E1A2F" w:rsidRDefault="001E1A2F">
      <w:r>
        <w:separator/>
      </w:r>
    </w:p>
  </w:footnote>
  <w:footnote w:type="continuationSeparator" w:id="0">
    <w:p w14:paraId="2F01AEA9" w14:textId="77777777" w:rsidR="001E1A2F" w:rsidRDefault="001E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8225" w14:textId="77777777" w:rsidR="0057787C" w:rsidRDefault="00577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55E4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left" w:pos="3495"/>
      </w:tabs>
      <w:spacing w:before="446"/>
      <w:rPr>
        <w:sz w:val="28"/>
        <w:szCs w:val="28"/>
      </w:rPr>
    </w:pPr>
    <w:r>
      <w:rPr>
        <w:sz w:val="28"/>
        <w:szCs w:val="28"/>
      </w:rPr>
      <w:tab/>
    </w:r>
    <w:r>
      <w:rPr>
        <w:noProof/>
      </w:rPr>
      <w:drawing>
        <wp:inline distT="0" distB="0" distL="114300" distR="114300" wp14:anchorId="0C93361D" wp14:editId="068FA718">
          <wp:extent cx="5957570" cy="7543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7AF78" w14:textId="77777777" w:rsidR="00953C8E" w:rsidRDefault="00F70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46"/>
      <w:jc w:val="both"/>
    </w:pPr>
    <w:r>
      <w:rPr>
        <w:noProof/>
      </w:rPr>
      <w:drawing>
        <wp:inline distT="0" distB="0" distL="114300" distR="114300" wp14:anchorId="77A6ADBF" wp14:editId="506480C1">
          <wp:extent cx="5957570" cy="75438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C6F"/>
    <w:multiLevelType w:val="multilevel"/>
    <w:tmpl w:val="E71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6369"/>
    <w:multiLevelType w:val="multilevel"/>
    <w:tmpl w:val="1BA4E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90491C"/>
    <w:multiLevelType w:val="multilevel"/>
    <w:tmpl w:val="0FE0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AE2958"/>
    <w:multiLevelType w:val="hybridMultilevel"/>
    <w:tmpl w:val="A920D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259"/>
    <w:multiLevelType w:val="multilevel"/>
    <w:tmpl w:val="22568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C8E"/>
    <w:rsid w:val="00043DDC"/>
    <w:rsid w:val="00090CE9"/>
    <w:rsid w:val="001E1A2F"/>
    <w:rsid w:val="003042C7"/>
    <w:rsid w:val="0032513C"/>
    <w:rsid w:val="00386DAA"/>
    <w:rsid w:val="003960E5"/>
    <w:rsid w:val="003E5604"/>
    <w:rsid w:val="004C0F20"/>
    <w:rsid w:val="0057787C"/>
    <w:rsid w:val="00622809"/>
    <w:rsid w:val="00652A04"/>
    <w:rsid w:val="007D4E14"/>
    <w:rsid w:val="007E6715"/>
    <w:rsid w:val="00834164"/>
    <w:rsid w:val="008B063C"/>
    <w:rsid w:val="00935B2F"/>
    <w:rsid w:val="00953C8E"/>
    <w:rsid w:val="00A4098B"/>
    <w:rsid w:val="00AC65A6"/>
    <w:rsid w:val="00BC2ACA"/>
    <w:rsid w:val="00C3233A"/>
    <w:rsid w:val="00C4192E"/>
    <w:rsid w:val="00E113F5"/>
    <w:rsid w:val="00EC11D4"/>
    <w:rsid w:val="00F70867"/>
    <w:rsid w:val="00F71C60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3633"/>
  <w15:docId w15:val="{F6FB29DE-3BA8-4A52-B974-6549CF8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C"/>
  </w:style>
  <w:style w:type="paragraph" w:styleId="Footer">
    <w:name w:val="footer"/>
    <w:basedOn w:val="Normal"/>
    <w:link w:val="FooterChar"/>
    <w:uiPriority w:val="99"/>
    <w:unhideWhenUsed/>
    <w:rsid w:val="00577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7C"/>
  </w:style>
  <w:style w:type="character" w:styleId="CommentReference">
    <w:name w:val="annotation reference"/>
    <w:basedOn w:val="DefaultParagraphFont"/>
    <w:uiPriority w:val="99"/>
    <w:semiHidden/>
    <w:unhideWhenUsed/>
    <w:rsid w:val="0032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energy.org" TargetMode="External"/><Relationship Id="rId2" Type="http://schemas.openxmlformats.org/officeDocument/2006/relationships/hyperlink" Target="mailto:sei@solarenergy.org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energy.org" TargetMode="External"/><Relationship Id="rId2" Type="http://schemas.openxmlformats.org/officeDocument/2006/relationships/hyperlink" Target="mailto:sei@solarenergy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solarenerg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Breccia</dc:creator>
  <cp:lastModifiedBy>Breccia Cressman</cp:lastModifiedBy>
  <cp:revision>12</cp:revision>
  <cp:lastPrinted>2018-06-19T19:16:00Z</cp:lastPrinted>
  <dcterms:created xsi:type="dcterms:W3CDTF">2019-04-18T17:38:00Z</dcterms:created>
  <dcterms:modified xsi:type="dcterms:W3CDTF">2019-08-14T13:52:00Z</dcterms:modified>
</cp:coreProperties>
</file>